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65" w:rsidRPr="009A13A8" w:rsidRDefault="00B01E22" w:rsidP="004264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r w:rsidRPr="009A13A8">
        <w:rPr>
          <w:rFonts w:ascii="Times New Roman" w:hAnsi="Times New Roman"/>
          <w:b/>
          <w:sz w:val="24"/>
          <w:szCs w:val="24"/>
        </w:rPr>
        <w:t>дополнительных</w:t>
      </w:r>
      <w:r w:rsidR="007C1131" w:rsidRPr="009A13A8">
        <w:rPr>
          <w:rFonts w:ascii="Times New Roman" w:hAnsi="Times New Roman"/>
          <w:b/>
          <w:sz w:val="24"/>
          <w:szCs w:val="24"/>
        </w:rPr>
        <w:t xml:space="preserve"> обще</w:t>
      </w:r>
      <w:r w:rsidR="003274CC" w:rsidRPr="009A13A8">
        <w:rPr>
          <w:rFonts w:ascii="Times New Roman" w:hAnsi="Times New Roman"/>
          <w:b/>
          <w:sz w:val="24"/>
          <w:szCs w:val="24"/>
        </w:rPr>
        <w:t>образовательных</w:t>
      </w:r>
      <w:r w:rsidR="007C1131" w:rsidRPr="009A13A8">
        <w:rPr>
          <w:rFonts w:ascii="Times New Roman" w:hAnsi="Times New Roman"/>
          <w:b/>
          <w:sz w:val="24"/>
          <w:szCs w:val="24"/>
        </w:rPr>
        <w:t xml:space="preserve"> программ </w:t>
      </w:r>
      <w:r w:rsidR="00740AF2">
        <w:rPr>
          <w:rFonts w:ascii="Times New Roman" w:hAnsi="Times New Roman"/>
          <w:b/>
          <w:sz w:val="24"/>
          <w:szCs w:val="24"/>
        </w:rPr>
        <w:t>МАУ ДО ДООЦТК</w:t>
      </w:r>
      <w:r>
        <w:rPr>
          <w:rFonts w:ascii="Times New Roman" w:hAnsi="Times New Roman"/>
          <w:b/>
          <w:sz w:val="24"/>
          <w:szCs w:val="24"/>
        </w:rPr>
        <w:t xml:space="preserve"> г. Салавата </w:t>
      </w:r>
      <w:r w:rsidR="007C1131" w:rsidRPr="009A13A8">
        <w:rPr>
          <w:rFonts w:ascii="Times New Roman" w:hAnsi="Times New Roman"/>
          <w:b/>
          <w:sz w:val="24"/>
          <w:szCs w:val="24"/>
        </w:rPr>
        <w:t>на 202</w:t>
      </w:r>
      <w:r w:rsidR="00740AF2">
        <w:rPr>
          <w:rFonts w:ascii="Times New Roman" w:hAnsi="Times New Roman"/>
          <w:b/>
          <w:sz w:val="24"/>
          <w:szCs w:val="24"/>
        </w:rPr>
        <w:t>1</w:t>
      </w:r>
      <w:r w:rsidR="007C1131" w:rsidRPr="009A13A8">
        <w:rPr>
          <w:rFonts w:ascii="Times New Roman" w:hAnsi="Times New Roman"/>
          <w:b/>
          <w:sz w:val="24"/>
          <w:szCs w:val="24"/>
        </w:rPr>
        <w:t>-202</w:t>
      </w:r>
      <w:r w:rsidR="00740AF2">
        <w:rPr>
          <w:rFonts w:ascii="Times New Roman" w:hAnsi="Times New Roman"/>
          <w:b/>
          <w:sz w:val="24"/>
          <w:szCs w:val="24"/>
        </w:rPr>
        <w:t>2</w:t>
      </w:r>
      <w:r w:rsidR="007C1131" w:rsidRPr="009A13A8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96"/>
        <w:gridCol w:w="3090"/>
        <w:gridCol w:w="1134"/>
        <w:gridCol w:w="2410"/>
        <w:gridCol w:w="1417"/>
        <w:gridCol w:w="6833"/>
      </w:tblGrid>
      <w:tr w:rsidR="0026193D" w:rsidRPr="009A13A8" w:rsidTr="0048165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1" w:rsidRPr="009A13A8" w:rsidRDefault="007C1131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31" w:rsidRPr="009A13A8" w:rsidRDefault="007C1131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A8">
              <w:rPr>
                <w:rFonts w:ascii="Times New Roman" w:hAnsi="Times New Roman"/>
                <w:sz w:val="24"/>
                <w:szCs w:val="24"/>
              </w:rPr>
              <w:t>Название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1" w:rsidRPr="009A13A8" w:rsidRDefault="007C1131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A8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31" w:rsidRPr="009A13A8" w:rsidRDefault="007C1131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A8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31" w:rsidRPr="009A13A8" w:rsidRDefault="007C1131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A8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1" w:rsidRPr="009A13A8" w:rsidRDefault="00CC0D4A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</w:tr>
      <w:tr w:rsidR="000D13FE" w:rsidRPr="009A13A8" w:rsidTr="00CC0D4A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8" w:rsidRDefault="000520B8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20B8" w:rsidRPr="009A13A8" w:rsidRDefault="00740AF2" w:rsidP="00052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Туристско-краеведческая</w:t>
            </w:r>
            <w:r w:rsidR="00547B2D" w:rsidRPr="000520B8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направленность</w:t>
            </w:r>
          </w:p>
        </w:tc>
      </w:tr>
      <w:tr w:rsidR="0026193D" w:rsidRPr="009A13A8" w:rsidTr="0048165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1" w:rsidRPr="009A13A8" w:rsidRDefault="007C1131" w:rsidP="009A13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1" w:rsidRPr="009A13A8" w:rsidRDefault="00740AF2" w:rsidP="001B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Азы спортивного ориентирования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1" w:rsidRPr="009A13A8" w:rsidRDefault="00740AF2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8-12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1" w:rsidRPr="009A13A8" w:rsidRDefault="00740AF2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Дильмухаметов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1" w:rsidRPr="009A13A8" w:rsidRDefault="00740AF2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1" w:rsidRDefault="00CC0D4A" w:rsidP="004B3B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7F45BB">
              <w:rPr>
                <w:rFonts w:ascii="Times New Roman" w:hAnsi="Times New Roman"/>
                <w:sz w:val="24"/>
                <w:szCs w:val="24"/>
              </w:rPr>
              <w:t>содержит научно обоснованные рекомендации по структуре и организации учебно-тренировочного процесса ориентировщиков.</w:t>
            </w:r>
          </w:p>
          <w:p w:rsidR="007F45BB" w:rsidRPr="009A13A8" w:rsidRDefault="007F45BB" w:rsidP="004B3B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5BB">
              <w:rPr>
                <w:rFonts w:ascii="Times New Roman" w:hAnsi="Times New Roman"/>
                <w:sz w:val="24"/>
                <w:szCs w:val="24"/>
              </w:rPr>
              <w:t xml:space="preserve">Программа модифицирована на основе программы «Спортивное ориентирование для начальных классов», автор Лукьянова М.Я. (г. Октябрьский, </w:t>
            </w:r>
            <w:proofErr w:type="spellStart"/>
            <w:r w:rsidRPr="007F45BB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7F45BB">
              <w:rPr>
                <w:rFonts w:ascii="Times New Roman" w:hAnsi="Times New Roman"/>
                <w:sz w:val="24"/>
                <w:szCs w:val="24"/>
              </w:rPr>
              <w:t xml:space="preserve">. Башкортостан), с учётом возможностей проведения образовательного и учебно-тренировочного процесса в МАУ ДО ДООЦТК, г. Салават </w:t>
            </w:r>
            <w:proofErr w:type="spellStart"/>
            <w:r w:rsidRPr="007F45BB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7F45BB">
              <w:rPr>
                <w:rFonts w:ascii="Times New Roman" w:hAnsi="Times New Roman"/>
                <w:sz w:val="24"/>
                <w:szCs w:val="24"/>
              </w:rPr>
              <w:t xml:space="preserve">. Башкортостан. </w:t>
            </w:r>
          </w:p>
        </w:tc>
      </w:tr>
      <w:tr w:rsidR="0026193D" w:rsidRPr="009A13A8" w:rsidTr="0048165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1" w:rsidRPr="009A13A8" w:rsidRDefault="007C1131" w:rsidP="009A13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1" w:rsidRPr="009A13A8" w:rsidRDefault="00740AF2" w:rsidP="001B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Город, рожденный Победой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1" w:rsidRPr="009A13A8" w:rsidRDefault="00740AF2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1" w:rsidRPr="009A13A8" w:rsidRDefault="00B63075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Кормухина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Саттарова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Р.Х., Климентьева Н.М.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1" w:rsidRPr="009A13A8" w:rsidRDefault="00740AF2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1" w:rsidRPr="007F45BB" w:rsidRDefault="007F45BB" w:rsidP="004B3BCD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«Город, рожденный Победой» составлена с учетом регионального компонента и ориентирована в основном на изучение родного города. Работая по ней, изучая свой город, педагогу предоставляется возможность расширять знания детей в области географии и археологии, истории и архитектуры, литературы и искусства, тем самым осуществлять </w:t>
            </w:r>
            <w:proofErr w:type="spellStart"/>
            <w:r w:rsidRPr="007F45BB">
              <w:rPr>
                <w:rFonts w:ascii="Times New Roman" w:hAnsi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7F4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связи. Так же это дает максимальные возможности для закрепления и углубления знаний по географии, истории, литературе и культуре Башкортостана. Данная программа, являясь формой организации познавательной деятельности, оказывает большое влияние на воспитание патриотизма.</w:t>
            </w:r>
          </w:p>
        </w:tc>
      </w:tr>
      <w:tr w:rsidR="0026193D" w:rsidRPr="009A13A8" w:rsidTr="0048165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2D" w:rsidRPr="009A13A8" w:rsidRDefault="00547B2D" w:rsidP="009A13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2D" w:rsidRPr="009A13A8" w:rsidRDefault="00740AF2" w:rsidP="001B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2D" w:rsidRPr="009A13A8" w:rsidRDefault="00740AF2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2D" w:rsidRPr="009A13A8" w:rsidRDefault="00B63075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Саттарова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Р.Х.,</w:t>
            </w:r>
            <w:r w:rsidR="00481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Кормухина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О.П., Лобанова А.С.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2D" w:rsidRPr="009A13A8" w:rsidRDefault="00740AF2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2D" w:rsidRPr="009A13A8" w:rsidRDefault="007F45BB" w:rsidP="004B3B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5BB">
              <w:rPr>
                <w:rFonts w:ascii="Times New Roman" w:hAnsi="Times New Roman"/>
                <w:sz w:val="24"/>
                <w:szCs w:val="24"/>
              </w:rPr>
              <w:t>Предлагаемая программа туристско-краеведческой деятельности «КЛЮЧ» (клуб любознательных юных человечков) предназначена для учащихся младших классов.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5BB">
              <w:rPr>
                <w:rFonts w:ascii="Times New Roman" w:hAnsi="Times New Roman"/>
                <w:sz w:val="24"/>
                <w:szCs w:val="24"/>
              </w:rPr>
              <w:t>Программа по способу реализации является «Образовательным маршрутом», который представляет собой единство развития познавательно-оздоровительной, развивающей, коммуникативной деятельности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5BB">
              <w:rPr>
                <w:rFonts w:ascii="Times New Roman" w:hAnsi="Times New Roman"/>
                <w:sz w:val="24"/>
                <w:szCs w:val="24"/>
              </w:rPr>
              <w:t xml:space="preserve">Содержание программы </w:t>
            </w:r>
            <w:r w:rsidRPr="007F45BB">
              <w:rPr>
                <w:rFonts w:ascii="Times New Roman" w:hAnsi="Times New Roman"/>
                <w:sz w:val="24"/>
                <w:szCs w:val="24"/>
              </w:rPr>
              <w:lastRenderedPageBreak/>
              <w:t>предполагает постепенное расширение и углубление знаний воспитанников.</w:t>
            </w:r>
          </w:p>
        </w:tc>
      </w:tr>
      <w:tr w:rsidR="0026193D" w:rsidRPr="009A13A8" w:rsidTr="0048165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6" w:rsidRPr="009A13A8" w:rsidRDefault="003C3436" w:rsidP="009A13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6" w:rsidRPr="009A13A8" w:rsidRDefault="00740AF2" w:rsidP="001B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Краеведы-исследователи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6" w:rsidRPr="009A13A8" w:rsidRDefault="00740AF2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6" w:rsidRPr="009A13A8" w:rsidRDefault="00B63075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Митюкова В.А.,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Саттарова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Р.Х., Климентьева Н.М.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36" w:rsidRPr="009A13A8" w:rsidRDefault="00740AF2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года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B" w:rsidRPr="007F45BB" w:rsidRDefault="007F45BB" w:rsidP="004B3BCD">
            <w:pPr>
              <w:shd w:val="clear" w:color="auto" w:fill="FFFFFF"/>
              <w:tabs>
                <w:tab w:val="left" w:pos="993"/>
              </w:tabs>
              <w:spacing w:after="0" w:line="322" w:lineRule="exact"/>
              <w:jc w:val="both"/>
              <w:rPr>
                <w:rFonts w:ascii="Times New Roman" w:hAnsi="Times New Roman"/>
                <w:sz w:val="18"/>
              </w:rPr>
            </w:pPr>
            <w:r w:rsidRPr="007F45BB">
              <w:rPr>
                <w:rFonts w:ascii="Times New Roman" w:hAnsi="Times New Roman"/>
                <w:color w:val="000000"/>
                <w:sz w:val="24"/>
                <w:szCs w:val="28"/>
              </w:rPr>
              <w:t>Исследовательская деятельность является результативным способом достижения одной из важнейших целей образования: научить детей самостоятельно мыслить, ставить и решать проблемы, привлекая знания из разных областей; уметь прогнозировать вариативность результатов.</w:t>
            </w:r>
          </w:p>
          <w:p w:rsidR="003C3436" w:rsidRPr="007F45BB" w:rsidRDefault="007F45BB" w:rsidP="004B3BCD">
            <w:pPr>
              <w:shd w:val="clear" w:color="auto" w:fill="FFFFFF"/>
              <w:tabs>
                <w:tab w:val="left" w:pos="993"/>
              </w:tabs>
              <w:spacing w:after="0" w:line="322" w:lineRule="exact"/>
              <w:jc w:val="both"/>
              <w:rPr>
                <w:rFonts w:ascii="Times New Roman" w:hAnsi="Times New Roman"/>
                <w:sz w:val="18"/>
              </w:rPr>
            </w:pPr>
            <w:r w:rsidRPr="007F45BB">
              <w:rPr>
                <w:rFonts w:ascii="Times New Roman" w:hAnsi="Times New Roman"/>
                <w:color w:val="000000"/>
                <w:sz w:val="24"/>
                <w:szCs w:val="28"/>
              </w:rPr>
              <w:t>Цель программы: развитие познавательной и исследовательской деятельности и формирование проектного мышления учащихся.</w:t>
            </w:r>
          </w:p>
        </w:tc>
      </w:tr>
      <w:tr w:rsidR="0026193D" w:rsidRPr="009A13A8" w:rsidTr="0048165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F5" w:rsidRPr="009A13A8" w:rsidRDefault="007E17F5" w:rsidP="009A13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F5" w:rsidRPr="009A13A8" w:rsidRDefault="00740AF2" w:rsidP="001B6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 надежды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F5" w:rsidRPr="009A13A8" w:rsidRDefault="00740AF2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F5" w:rsidRPr="009A13A8" w:rsidRDefault="00B63075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Чильдинова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F5" w:rsidRPr="009A13A8" w:rsidRDefault="00740AF2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F5" w:rsidRPr="00C44C80" w:rsidRDefault="00C44C80" w:rsidP="004B3B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80">
              <w:rPr>
                <w:rFonts w:ascii="Times New Roman" w:hAnsi="Times New Roman"/>
                <w:sz w:val="24"/>
                <w:szCs w:val="24"/>
              </w:rPr>
              <w:t>Программа предполагает организацию оздоровительн</w:t>
            </w:r>
            <w:proofErr w:type="gramStart"/>
            <w:r w:rsidRPr="00C44C8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44C80">
              <w:rPr>
                <w:rFonts w:ascii="Times New Roman" w:hAnsi="Times New Roman"/>
                <w:sz w:val="24"/>
                <w:szCs w:val="24"/>
              </w:rPr>
              <w:t xml:space="preserve"> познавательной деятельности средствами туризма под руководством педагогов таким образом, чтобы оказывалось преимущественное воздействие образовательно-воспитательного процесса на двигательную, творческую, познавательную и эмоциональную сферу ребёнка с ОВЗ в непосредственном контакте с действительностью – окружающей природой и социальной средой. При этом адаптация организма ребёнка к физическим нагрузкам предполагает необходимость их строгого дозирования по объёму, продолжительности и напряжённости в соответствии с заболеванием, полом и возрастом, а также индивидуальным уровнем функционального и биологического развития.</w:t>
            </w:r>
          </w:p>
        </w:tc>
      </w:tr>
      <w:tr w:rsidR="0026193D" w:rsidRPr="009A13A8" w:rsidTr="0048165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F" w:rsidRPr="009A13A8" w:rsidRDefault="00BA06BF" w:rsidP="009A13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F" w:rsidRPr="009A13A8" w:rsidRDefault="00740AF2" w:rsidP="00BE2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F" w:rsidRPr="009A13A8" w:rsidRDefault="00740AF2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F" w:rsidRPr="009A13A8" w:rsidRDefault="00B63075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F" w:rsidRPr="009A13A8" w:rsidRDefault="00740AF2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</w:t>
            </w:r>
            <w:r w:rsidR="00B63075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5" w:rsidRPr="00B63075" w:rsidRDefault="00B63075" w:rsidP="00B63075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«Мой город»  составлена с учетом регионального компонента и ориентирована в основном на изучение родного города. Работая по ней, изучая свой город, педагогу предоставляется возможность расширять знания детей в области географии и археологии, истории и архитектуры, литературы и искусства, тем самым осуществлять </w:t>
            </w:r>
            <w:proofErr w:type="spellStart"/>
            <w:r w:rsidRPr="00B63075">
              <w:rPr>
                <w:rFonts w:ascii="Times New Roman" w:hAnsi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B63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связи. Так же это дает максимальные возможности для закрепления и углубления знаний по географии, истории, литературе и культуре Башкортостана. Данная программа, являясь формой организации познавательной деятельности, оказывает большое влияние и на воспитание.</w:t>
            </w:r>
          </w:p>
          <w:p w:rsidR="00BA06BF" w:rsidRPr="00B63075" w:rsidRDefault="00B63075" w:rsidP="00B63075">
            <w:pPr>
              <w:shd w:val="clear" w:color="auto" w:fill="FFFFFF"/>
              <w:spacing w:after="0" w:line="240" w:lineRule="auto"/>
              <w:ind w:right="14"/>
              <w:jc w:val="both"/>
            </w:pPr>
            <w:r w:rsidRPr="00B63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предполагает следующие принципы обучения: </w:t>
            </w:r>
            <w:r w:rsidRPr="00B6307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доступность, </w:t>
            </w:r>
            <w:r w:rsidRPr="00B6307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систематичность и последовательность; принцип историзма</w:t>
            </w:r>
            <w:r w:rsidRPr="00B630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193D" w:rsidRPr="009A13A8" w:rsidTr="0048165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F" w:rsidRPr="009A13A8" w:rsidRDefault="00BA06BF" w:rsidP="009A13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F" w:rsidRPr="009A13A8" w:rsidRDefault="00740AF2" w:rsidP="00DD6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Наследие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F" w:rsidRPr="009A13A8" w:rsidRDefault="00740AF2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F" w:rsidRPr="009A13A8" w:rsidRDefault="00B63075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Кормухина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BF" w:rsidRPr="009A13A8" w:rsidRDefault="00740AF2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80" w:rsidRPr="00C44C80" w:rsidRDefault="00C44C80" w:rsidP="004B3BCD">
            <w:pPr>
              <w:pStyle w:val="Style9"/>
              <w:widowControl/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C44C80">
              <w:rPr>
                <w:rStyle w:val="FontStyle20"/>
                <w:sz w:val="24"/>
                <w:szCs w:val="24"/>
              </w:rPr>
              <w:t>Модифицированная общеобразовательная программа «Наследие» военно-патриотической направленности составлена на основе программы «Школьный музей»,  допущенной Министерством образования и науки РФ.</w:t>
            </w:r>
          </w:p>
          <w:p w:rsidR="00BA06BF" w:rsidRDefault="00C44C80" w:rsidP="004B3BCD">
            <w:pPr>
              <w:spacing w:after="0"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C44C80">
              <w:rPr>
                <w:rStyle w:val="FontStyle20"/>
                <w:sz w:val="24"/>
                <w:szCs w:val="24"/>
              </w:rPr>
              <w:t>Цель программы: способствовать формированию у детей интереса  к дальнейшим занятиям музейным делом, краеведением на базе  школьного музея</w:t>
            </w:r>
            <w:r>
              <w:rPr>
                <w:rStyle w:val="FontStyle20"/>
                <w:sz w:val="24"/>
                <w:szCs w:val="24"/>
              </w:rPr>
              <w:t>.</w:t>
            </w:r>
          </w:p>
          <w:p w:rsidR="00C44C80" w:rsidRPr="00C44C80" w:rsidRDefault="00C44C80" w:rsidP="004B3BCD">
            <w:pPr>
              <w:pStyle w:val="Style9"/>
              <w:widowControl/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C44C80">
              <w:rPr>
                <w:rStyle w:val="FontStyle20"/>
                <w:sz w:val="24"/>
                <w:szCs w:val="24"/>
              </w:rPr>
              <w:t xml:space="preserve">Особенность содержания программы заключается в совместной подаче материала по краеведению и музееведению. Проведение занятий при таком подходе позволяет дать воспитанникам дополнительные знания, необходимые </w:t>
            </w:r>
            <w:proofErr w:type="gramStart"/>
            <w:r w:rsidRPr="00C44C80">
              <w:rPr>
                <w:rStyle w:val="FontStyle20"/>
                <w:sz w:val="24"/>
                <w:szCs w:val="24"/>
              </w:rPr>
              <w:t>для</w:t>
            </w:r>
            <w:proofErr w:type="gramEnd"/>
            <w:r w:rsidRPr="00C44C80">
              <w:rPr>
                <w:rStyle w:val="FontStyle20"/>
                <w:sz w:val="24"/>
                <w:szCs w:val="24"/>
              </w:rPr>
              <w:t>:</w:t>
            </w:r>
          </w:p>
          <w:p w:rsidR="00C44C80" w:rsidRPr="00C44C80" w:rsidRDefault="00C44C80" w:rsidP="004B3BCD">
            <w:pPr>
              <w:pStyle w:val="Style18"/>
              <w:widowControl/>
              <w:tabs>
                <w:tab w:val="left" w:pos="427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-</w:t>
            </w:r>
            <w:r w:rsidRPr="00C44C80">
              <w:rPr>
                <w:rStyle w:val="FontStyle20"/>
                <w:sz w:val="24"/>
                <w:szCs w:val="24"/>
              </w:rPr>
              <w:t>изучения регионального компонента по предметам базового курса школьной программы;</w:t>
            </w:r>
          </w:p>
          <w:p w:rsidR="00C44C80" w:rsidRPr="00C44C80" w:rsidRDefault="00C44C80" w:rsidP="004B3BCD">
            <w:pPr>
              <w:pStyle w:val="Style18"/>
              <w:widowControl/>
              <w:tabs>
                <w:tab w:val="left" w:pos="427"/>
              </w:tabs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Style w:val="FontStyle20"/>
                <w:sz w:val="24"/>
                <w:szCs w:val="24"/>
              </w:rPr>
              <w:t>-</w:t>
            </w:r>
            <w:r w:rsidRPr="00C44C80">
              <w:rPr>
                <w:rStyle w:val="FontStyle20"/>
                <w:sz w:val="24"/>
                <w:szCs w:val="24"/>
              </w:rPr>
              <w:t>осуществления музейно-краеведческих исследований.</w:t>
            </w:r>
          </w:p>
        </w:tc>
      </w:tr>
      <w:tr w:rsidR="0026193D" w:rsidRPr="009A13A8" w:rsidTr="0048165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4B" w:rsidRPr="009A13A8" w:rsidRDefault="00DC0D4B" w:rsidP="009A13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4B" w:rsidRPr="009A13A8" w:rsidRDefault="00740AF2" w:rsidP="00BE2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4B" w:rsidRPr="009A13A8" w:rsidRDefault="00740AF2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4B" w:rsidRPr="009A13A8" w:rsidRDefault="00B63075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Кагарманова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4B" w:rsidRPr="009A13A8" w:rsidRDefault="00740AF2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80" w:rsidRDefault="00C44C80" w:rsidP="004B3B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469">
              <w:rPr>
                <w:rFonts w:ascii="Times New Roman" w:hAnsi="Times New Roman"/>
                <w:sz w:val="24"/>
                <w:szCs w:val="24"/>
              </w:rPr>
              <w:t>Использование ценностей народной празднично-игровой культуры способствует формированию активной и полноценной личности, воспитанию у детей любви к родному краю и народной культуре, уважительного отношения к людям труда и достижениям предшествующих поколений.</w:t>
            </w:r>
          </w:p>
          <w:p w:rsidR="00C44C80" w:rsidRPr="00FF5469" w:rsidRDefault="00C44C80" w:rsidP="004B3B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469">
              <w:rPr>
                <w:rFonts w:ascii="Times New Roman" w:hAnsi="Times New Roman"/>
                <w:sz w:val="24"/>
                <w:szCs w:val="24"/>
              </w:rPr>
              <w:t>Особенностью программы является то, что она построена на сочетании разных направлений учебно-воспитательной деятельности: в процессе занятий дети знакомятся с основами ведения здорового образа жизни, с элементами игровой культуры разных народов, с элементами фольклора, декоративно-прикладным искусством.</w:t>
            </w:r>
          </w:p>
          <w:p w:rsidR="00DC0D4B" w:rsidRPr="00C44C80" w:rsidRDefault="00C44C80" w:rsidP="004B3B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469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Комплексная программа </w:t>
            </w:r>
            <w:r w:rsidRPr="00FF546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Непоседы</w:t>
            </w:r>
            <w:r w:rsidRPr="00FF5469">
              <w:rPr>
                <w:rFonts w:ascii="Times New Roman" w:hAnsi="Times New Roman"/>
                <w:sz w:val="24"/>
                <w:szCs w:val="24"/>
              </w:rPr>
              <w:t>» сост</w:t>
            </w:r>
            <w:r>
              <w:rPr>
                <w:rFonts w:ascii="Times New Roman" w:hAnsi="Times New Roman"/>
                <w:sz w:val="24"/>
                <w:szCs w:val="24"/>
              </w:rPr>
              <w:t>оит из двух взаимодополняющих и</w:t>
            </w:r>
            <w:r w:rsidRPr="00FF5469">
              <w:rPr>
                <w:rFonts w:ascii="Times New Roman" w:hAnsi="Times New Roman"/>
                <w:sz w:val="24"/>
                <w:szCs w:val="24"/>
              </w:rPr>
              <w:t xml:space="preserve"> одновременно автономных </w:t>
            </w:r>
            <w:r>
              <w:rPr>
                <w:rFonts w:ascii="Times New Roman" w:hAnsi="Times New Roman"/>
                <w:sz w:val="24"/>
                <w:szCs w:val="24"/>
              </w:rPr>
              <w:t>модулей</w:t>
            </w:r>
            <w:r w:rsidRPr="00FF5469">
              <w:rPr>
                <w:rFonts w:ascii="Times New Roman" w:hAnsi="Times New Roman"/>
                <w:sz w:val="24"/>
                <w:szCs w:val="24"/>
              </w:rPr>
              <w:t xml:space="preserve"> «Волшебная мастерская» (художественно-эстетическое направление) и «И</w:t>
            </w:r>
            <w:r w:rsidRPr="00FF5469">
              <w:rPr>
                <w:rFonts w:ascii="Times New Roman" w:eastAsia="Times New Roman" w:hAnsi="Times New Roman"/>
                <w:bCs/>
                <w:sz w:val="24"/>
                <w:szCs w:val="24"/>
              </w:rPr>
              <w:t>гровая мозаика»</w:t>
            </w:r>
            <w:r w:rsidRPr="00FF5469">
              <w:rPr>
                <w:rFonts w:ascii="Times New Roman" w:eastAsia="Times New Roman" w:hAnsi="Times New Roman"/>
                <w:sz w:val="24"/>
                <w:szCs w:val="24"/>
              </w:rPr>
              <w:t xml:space="preserve"> (физкультурно-спортивное направление). Она включает в себя знания, установки, личностные ориентиры и нормы поведения. Данная программа авторская, и, являясь комплексной, направлена способствовать</w:t>
            </w:r>
            <w:r w:rsidRPr="00FF5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469">
              <w:rPr>
                <w:rFonts w:ascii="Times New Roman" w:eastAsia="Times New Roman" w:hAnsi="Times New Roman"/>
                <w:sz w:val="24"/>
                <w:szCs w:val="24"/>
              </w:rPr>
              <w:t>формированию физического и психического здоровья обучающихся, а также развитию культурного, нравственного и интеллектуального потенциала детей.</w:t>
            </w:r>
          </w:p>
        </w:tc>
      </w:tr>
      <w:tr w:rsidR="0026193D" w:rsidRPr="009A13A8" w:rsidTr="0048165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E" w:rsidRPr="009A13A8" w:rsidRDefault="008410AE" w:rsidP="009A13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E" w:rsidRPr="009A13A8" w:rsidRDefault="00740AF2" w:rsidP="0061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E" w:rsidRPr="009A13A8" w:rsidRDefault="00740AF2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E" w:rsidRPr="009A13A8" w:rsidRDefault="00B63075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Л.Б., Ефимова И.А.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E" w:rsidRPr="009A13A8" w:rsidRDefault="00740AF2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80" w:rsidRPr="00C44C80" w:rsidRDefault="00C44C80" w:rsidP="004B3B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C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Программа «Родники» призвана </w:t>
            </w:r>
            <w:r w:rsidRPr="00C44C80">
              <w:rPr>
                <w:rFonts w:ascii="Times New Roman" w:hAnsi="Times New Roman"/>
                <w:sz w:val="24"/>
                <w:szCs w:val="24"/>
              </w:rPr>
              <w:t>способствовать развитию познавательного интереса детей к материальной и духовной культуре русского народа</w:t>
            </w:r>
            <w:r w:rsidRPr="00C44C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4C80" w:rsidRPr="00C44C80" w:rsidRDefault="00C44C80" w:rsidP="004B3BC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C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Сегодня наблюдается снижение социокультурной активности населения, утрата молодежью идеалов и норм поведения, преобладание пассивной жизненной позиции в восприятии художественно-культурных ценностей.</w:t>
            </w:r>
          </w:p>
          <w:p w:rsidR="00C44C80" w:rsidRPr="00C44C80" w:rsidRDefault="00C44C80" w:rsidP="004B3BC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C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связи с этим всё большее значение приобретает проблема приобщения детей, к культурным и историческим корням своего народа, к народной культуре.</w:t>
            </w:r>
          </w:p>
          <w:p w:rsidR="008410AE" w:rsidRPr="00C44C80" w:rsidRDefault="00C44C80" w:rsidP="004B3BC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4C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Предметом изучения программы «Родники» является русский народ – человеческая общность с присущими ей взаимоотношениями, способом ведения хозяйства, ремё</w:t>
            </w:r>
            <w:r w:rsidRPr="00C44C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слами, типами одежды.</w:t>
            </w:r>
          </w:p>
        </w:tc>
      </w:tr>
      <w:tr w:rsidR="0026193D" w:rsidRPr="009A13A8" w:rsidTr="0048165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7" w:rsidRPr="009A13A8" w:rsidRDefault="00856ED7" w:rsidP="009A13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7" w:rsidRPr="009A13A8" w:rsidRDefault="00740AF2" w:rsidP="00610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Туристы-проводники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7" w:rsidRPr="009A13A8" w:rsidRDefault="00740AF2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7" w:rsidRPr="009A13A8" w:rsidRDefault="00B63075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Н.П.,</w:t>
            </w:r>
            <w:r w:rsidR="0048165D">
              <w:rPr>
                <w:rFonts w:ascii="Times New Roman" w:hAnsi="Times New Roman"/>
                <w:sz w:val="24"/>
                <w:szCs w:val="24"/>
              </w:rPr>
              <w:t xml:space="preserve"> Саранцева И.М.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7" w:rsidRPr="009A13A8" w:rsidRDefault="00740AF2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D7" w:rsidRPr="00C44C80" w:rsidRDefault="00C44C80" w:rsidP="004B3B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80">
              <w:rPr>
                <w:rFonts w:ascii="Times New Roman" w:hAnsi="Times New Roman"/>
                <w:sz w:val="24"/>
                <w:szCs w:val="24"/>
              </w:rPr>
              <w:t>Туристская деятельность во всех её формах способствует всестороннему развитию личности ребёнка. Она направлена на совершенствование его ин</w:t>
            </w:r>
            <w:r w:rsidRPr="00C44C80">
              <w:rPr>
                <w:rFonts w:ascii="Times New Roman" w:hAnsi="Times New Roman"/>
                <w:sz w:val="24"/>
                <w:szCs w:val="24"/>
              </w:rPr>
              <w:softHyphen/>
              <w:t>теллектуального, духовного и физического развития, способствует изучению Родины, приобретению навыков самостоятельной деятельности. В процессе туристско-краеведческой деятельности у детей формируются такие жизненно важные качества, как упорство, честность, мужество, взаимовыручка. Сама обстановка педагогически правильно организованного туристского похода способствует выявлению и развитию этих качеств. Поэтому образовательная программа «Туристы-проводники» логично вытекает из самой сути туристско-краеведческой деятельности. Основной её смысл заключается в том, что ребёнок, научившись сам основам туризма, впоследствии помогает педагогу в обучении младших, новичков. Эта деятельность при благоприятной обстановке может стать определяющей в выборе обучающимся своей будущей профессии</w:t>
            </w:r>
            <w:r w:rsidRPr="00C44C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193D" w:rsidRPr="009A13A8" w:rsidTr="0048165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4" w:rsidRPr="009A13A8" w:rsidRDefault="004A5474" w:rsidP="009A13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4" w:rsidRPr="00221794" w:rsidRDefault="00740AF2" w:rsidP="00BE2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Туристский минимум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4" w:rsidRPr="00221794" w:rsidRDefault="00740AF2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4" w:rsidRPr="00221794" w:rsidRDefault="0048165D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Чильдинова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4" w:rsidRPr="00C44C80" w:rsidRDefault="00740AF2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C80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80" w:rsidRPr="00C44C80" w:rsidRDefault="00C44C80" w:rsidP="004B3B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80">
              <w:rPr>
                <w:rFonts w:ascii="Times New Roman" w:hAnsi="Times New Roman"/>
                <w:sz w:val="24"/>
                <w:szCs w:val="24"/>
              </w:rPr>
              <w:t>Цель программы – помочь ребёнку сделать осознанный выбор, более четко определиться в своих симпатиях, увлечениях, определить свои силы и возможности.</w:t>
            </w:r>
          </w:p>
          <w:p w:rsidR="00C44C80" w:rsidRPr="00C44C80" w:rsidRDefault="00C44C80" w:rsidP="004B3B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80">
              <w:rPr>
                <w:rFonts w:ascii="Times New Roman" w:hAnsi="Times New Roman"/>
                <w:sz w:val="24"/>
                <w:szCs w:val="24"/>
              </w:rPr>
              <w:t xml:space="preserve">Туристская деятельность во всех её формах способствует всестороннему развитию личности ребёнка. Она направлена на совершенствование его интеллектуального, духовного и </w:t>
            </w:r>
            <w:r w:rsidRPr="00C44C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физического развития, приобретению навыков самостоятельной деятельности. </w:t>
            </w:r>
          </w:p>
          <w:p w:rsidR="004A5474" w:rsidRPr="00C44C80" w:rsidRDefault="00C44C80" w:rsidP="004B3B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80">
              <w:rPr>
                <w:rFonts w:ascii="Times New Roman" w:hAnsi="Times New Roman"/>
                <w:sz w:val="24"/>
                <w:szCs w:val="24"/>
              </w:rPr>
              <w:t>Данная программа является начальным уровнем подготовки к занятиям в объединениях по различным видам туризма.</w:t>
            </w:r>
          </w:p>
        </w:tc>
      </w:tr>
      <w:tr w:rsidR="0026193D" w:rsidRPr="009A13A8" w:rsidTr="0048165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4" w:rsidRPr="009A13A8" w:rsidRDefault="004A5474" w:rsidP="009A13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4" w:rsidRPr="00221794" w:rsidRDefault="00740AF2" w:rsidP="00BE2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Юные инструктора туризма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4" w:rsidRPr="00221794" w:rsidRDefault="00740AF2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4" w:rsidRPr="00221794" w:rsidRDefault="0048165D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Чильдинова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4" w:rsidRPr="00221794" w:rsidRDefault="00740AF2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80" w:rsidRPr="00C44C80" w:rsidRDefault="00C44C80" w:rsidP="004B3BC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80">
              <w:rPr>
                <w:rFonts w:ascii="Times New Roman" w:hAnsi="Times New Roman"/>
                <w:sz w:val="24"/>
                <w:szCs w:val="24"/>
              </w:rPr>
              <w:t>Цель программы – создание оптимальных условий для развития и самореализации школьников, формирования позитивных жизненных ценностей в процессе туристско-краеведческой деятельности.</w:t>
            </w:r>
          </w:p>
          <w:p w:rsidR="004A5474" w:rsidRPr="00221794" w:rsidRDefault="00C44C80" w:rsidP="004B3B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C80">
              <w:rPr>
                <w:rFonts w:ascii="Times New Roman" w:hAnsi="Times New Roman"/>
                <w:sz w:val="24"/>
                <w:szCs w:val="24"/>
              </w:rPr>
              <w:t xml:space="preserve">Содержание программы первого и второго года обучения предполагает: освоение детьми основ туризма, ориентирования, краеведения; знакомство с проведением туристских соревнований (в качестве участников). Третий и четвертый года обучения предполагают: углубленное изучение программного материала, т.е. совершенствование приобретенных умений и навыков; участие в туристских соревнованиях (в качестве участников </w:t>
            </w:r>
            <w:r w:rsidRPr="00C44C80">
              <w:rPr>
                <w:rFonts w:ascii="Times New Roman" w:hAnsi="Times New Roman"/>
                <w:sz w:val="24"/>
                <w:szCs w:val="24"/>
              </w:rPr>
              <w:br/>
              <w:t>и помощников судей); участие в экскурсиях и походах (в качестве участников и заместителя руководителя группы). С первого по третий год обучения программный материал предусматривает базовую подготовку любого туриста, четвертый год обучения – специализацию инструкторского направления.</w:t>
            </w:r>
          </w:p>
        </w:tc>
      </w:tr>
      <w:tr w:rsidR="0026193D" w:rsidRPr="009A13A8" w:rsidTr="0048165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4" w:rsidRPr="009A13A8" w:rsidRDefault="004A5474" w:rsidP="009A13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4" w:rsidRPr="000D31DD" w:rsidRDefault="00740AF2" w:rsidP="00BE2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Юные судьи туристских 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4" w:rsidRPr="009A13A8" w:rsidRDefault="00740AF2" w:rsidP="00052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4" w:rsidRPr="000D31DD" w:rsidRDefault="0048165D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4" w:rsidRPr="000D31DD" w:rsidRDefault="00740AF2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80" w:rsidRPr="004B3BCD" w:rsidRDefault="00C44C80" w:rsidP="004B3B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B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объединения «Юные судьи туристских соревнований» рассчитана на учащихся 6-11 классов и предусматривает приобретение необходимых навыков для получения званий «Юный судья» и «Судья по спорту», спортивных разрядов по туризму, туристскому многоборью, спортивному ориентированию. </w:t>
            </w:r>
          </w:p>
          <w:p w:rsidR="00C44C80" w:rsidRPr="004B3BCD" w:rsidRDefault="004B3BCD" w:rsidP="004B3B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BCD">
              <w:rPr>
                <w:rFonts w:ascii="Times New Roman" w:hAnsi="Times New Roman"/>
                <w:color w:val="000000"/>
                <w:sz w:val="24"/>
                <w:szCs w:val="24"/>
              </w:rPr>
              <w:t>Первый и второй год обучения предполагают преподавание основ туризма, ориентирования, краеведения, знакомство с проведением туристских соревнований в качестве участников. На третьем году обучения начинается специализация в одном виде туризма (пешего, лыжного, водного, горного, велосипедного) и в судейской подготовке.</w:t>
            </w:r>
          </w:p>
          <w:p w:rsidR="004A5474" w:rsidRPr="00271703" w:rsidRDefault="004A5474" w:rsidP="004B3B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3FA" w:rsidRPr="009A13A8" w:rsidTr="00CC0D4A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8" w:rsidRPr="000520B8" w:rsidRDefault="00740AF2" w:rsidP="00481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Естественнонаучная направленность</w:t>
            </w:r>
          </w:p>
        </w:tc>
      </w:tr>
      <w:tr w:rsidR="00DD23FA" w:rsidRPr="009A13A8" w:rsidTr="0048165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9A13A8" w:rsidRDefault="00DD23FA" w:rsidP="009A13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9A13A8" w:rsidRDefault="00740AF2" w:rsidP="00D42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Геолог-исследователь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9A13A8" w:rsidRDefault="00740AF2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13-18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9A13A8" w:rsidRDefault="004B3BCD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Лейдерова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9A13A8" w:rsidRDefault="00740AF2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CD" w:rsidRPr="004B3BCD" w:rsidRDefault="004B3BCD" w:rsidP="004B3B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CD">
              <w:rPr>
                <w:rFonts w:ascii="Times New Roman" w:hAnsi="Times New Roman"/>
                <w:sz w:val="24"/>
                <w:szCs w:val="24"/>
              </w:rPr>
              <w:t xml:space="preserve">Программа «Поисково-исследовательская деятельность юных </w:t>
            </w:r>
            <w:r w:rsidRPr="004B3BCD">
              <w:rPr>
                <w:rFonts w:ascii="Times New Roman" w:hAnsi="Times New Roman"/>
                <w:sz w:val="24"/>
                <w:szCs w:val="24"/>
              </w:rPr>
              <w:lastRenderedPageBreak/>
              <w:t>геологов» составлена с учётом обобщения многолетнего опыта работы научного общества учащихся по геологии в МАУ ДО ДООЦТК г. Салавата.</w:t>
            </w:r>
          </w:p>
          <w:p w:rsidR="004B3BCD" w:rsidRPr="004B3BCD" w:rsidRDefault="004B3BCD" w:rsidP="004B3B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CD">
              <w:rPr>
                <w:rFonts w:ascii="Times New Roman" w:hAnsi="Times New Roman"/>
                <w:sz w:val="24"/>
                <w:szCs w:val="24"/>
              </w:rPr>
              <w:t>Цель программы – создание условий для развития творческой личности, её самореализации и самоопределения через поисково-исследовательскую деятельность.</w:t>
            </w:r>
          </w:p>
          <w:p w:rsidR="00DD23FA" w:rsidRPr="009A13A8" w:rsidRDefault="004B3BCD" w:rsidP="004B3B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CD">
              <w:rPr>
                <w:rFonts w:ascii="Times New Roman" w:hAnsi="Times New Roman"/>
                <w:sz w:val="24"/>
                <w:szCs w:val="24"/>
              </w:rPr>
              <w:t>Программа рассчитана на воспитанников геологических объединений, проявляющих наибольший интерес к изучению геологических дисциплин, проводящих самостоятельные исследования и активно участвующих в геологических экспедициях, слётах, олимпиадах, профильных лагерях и других массовых мероприятиях юных геологов.</w:t>
            </w:r>
            <w:r>
              <w:t xml:space="preserve"> </w:t>
            </w:r>
          </w:p>
        </w:tc>
      </w:tr>
      <w:tr w:rsidR="000E341D" w:rsidRPr="009A13A8" w:rsidTr="0048165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1D" w:rsidRPr="009A13A8" w:rsidRDefault="000E341D" w:rsidP="009A13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0E341D" w:rsidRPr="009A13A8" w:rsidRDefault="00740AF2" w:rsidP="009A13A8">
            <w:pPr>
              <w:pStyle w:val="10"/>
              <w:keepNext/>
              <w:keepLines/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1D" w:rsidRPr="009A13A8" w:rsidRDefault="00740AF2" w:rsidP="009A13A8">
            <w:pPr>
              <w:pStyle w:val="10"/>
              <w:keepNext/>
              <w:keepLines/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7-12 лет</w:t>
            </w:r>
          </w:p>
        </w:tc>
        <w:tc>
          <w:tcPr>
            <w:tcW w:w="2410" w:type="dxa"/>
          </w:tcPr>
          <w:p w:rsidR="000E341D" w:rsidRPr="009A13A8" w:rsidRDefault="0048165D" w:rsidP="009A13A8">
            <w:pPr>
              <w:pStyle w:val="10"/>
              <w:keepNext/>
              <w:keepLines/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Саранцева И.М., </w:t>
            </w:r>
            <w:proofErr w:type="spellStart"/>
            <w:r>
              <w:rPr>
                <w:b w:val="0"/>
                <w:sz w:val="24"/>
                <w:szCs w:val="24"/>
              </w:rPr>
              <w:t>Переверзева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Г.В.</w:t>
            </w:r>
          </w:p>
        </w:tc>
        <w:tc>
          <w:tcPr>
            <w:tcW w:w="1417" w:type="dxa"/>
          </w:tcPr>
          <w:p w:rsidR="000E341D" w:rsidRPr="009A13A8" w:rsidRDefault="00740AF2" w:rsidP="009A13A8">
            <w:pPr>
              <w:pStyle w:val="10"/>
              <w:keepNext/>
              <w:keepLines/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года</w:t>
            </w:r>
          </w:p>
        </w:tc>
        <w:tc>
          <w:tcPr>
            <w:tcW w:w="6833" w:type="dxa"/>
          </w:tcPr>
          <w:p w:rsidR="004B3BCD" w:rsidRPr="004B3BCD" w:rsidRDefault="004B3BCD" w:rsidP="004B3B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CD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«Росток» модифицированная и составлена на основе рабочей программы «Экология» (автор Малахова И.В., Вологодская область, г. Азов). Программа предназначена для учащихся начальной школы, базируется на комплексе знаний, полученных детьми в детском саду и закладываемых в школьном предмете «Окружающий мир».</w:t>
            </w:r>
          </w:p>
          <w:p w:rsidR="006A7263" w:rsidRPr="004B3BCD" w:rsidRDefault="004B3BCD" w:rsidP="004B3BCD">
            <w:p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r w:rsidRPr="004B3BCD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4B3BCD">
              <w:rPr>
                <w:rFonts w:ascii="Times New Roman" w:hAnsi="Times New Roman"/>
                <w:sz w:val="24"/>
                <w:szCs w:val="24"/>
              </w:rPr>
              <w:t xml:space="preserve"> связана с мировоззренческим характером экологических знаний, что необходимо для выработки активной жизненной позиции подрастающего поколения в деле осознанного сохранения природы. Знание </w:t>
            </w:r>
            <w:proofErr w:type="gramStart"/>
            <w:r w:rsidRPr="004B3BCD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B3BCD">
              <w:rPr>
                <w:rFonts w:ascii="Times New Roman" w:hAnsi="Times New Roman"/>
                <w:sz w:val="24"/>
                <w:szCs w:val="24"/>
              </w:rPr>
              <w:t xml:space="preserve"> особенностей протекания экологических процессов в условиях Республики Башкортостан будет способствовать их воспитанию как рациональных </w:t>
            </w:r>
            <w:proofErr w:type="spellStart"/>
            <w:r w:rsidRPr="004B3BCD">
              <w:rPr>
                <w:rFonts w:ascii="Times New Roman" w:hAnsi="Times New Roman"/>
                <w:sz w:val="24"/>
                <w:szCs w:val="24"/>
              </w:rPr>
              <w:t>природопользователей</w:t>
            </w:r>
            <w:proofErr w:type="spellEnd"/>
            <w:r w:rsidRPr="004B3BCD">
              <w:rPr>
                <w:rFonts w:ascii="Times New Roman" w:hAnsi="Times New Roman"/>
                <w:sz w:val="24"/>
                <w:szCs w:val="24"/>
              </w:rPr>
              <w:t>, служить целям экологического просвещения и культуры. Поэтому миссия программы состоит в том, чтобы приобретенные младшими школьниками знания в дальнейшем преобразовались в прочные убеждения</w:t>
            </w:r>
            <w:r w:rsidRPr="0010177C">
              <w:rPr>
                <w:sz w:val="28"/>
                <w:szCs w:val="28"/>
              </w:rPr>
              <w:t>.</w:t>
            </w:r>
          </w:p>
        </w:tc>
      </w:tr>
      <w:tr w:rsidR="000E341D" w:rsidRPr="0041182E" w:rsidTr="0048165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1D" w:rsidRPr="009A13A8" w:rsidRDefault="000E341D" w:rsidP="009A13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0E341D" w:rsidRPr="009A13A8" w:rsidRDefault="00740AF2" w:rsidP="009A13A8">
            <w:pPr>
              <w:pStyle w:val="10"/>
              <w:keepNext/>
              <w:keepLines/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Цветные и поделочные камни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1D" w:rsidRPr="009A13A8" w:rsidRDefault="007F45BB" w:rsidP="009A13A8">
            <w:pPr>
              <w:pStyle w:val="10"/>
              <w:keepNext/>
              <w:keepLines/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13-16 лет</w:t>
            </w:r>
          </w:p>
        </w:tc>
        <w:tc>
          <w:tcPr>
            <w:tcW w:w="2410" w:type="dxa"/>
          </w:tcPr>
          <w:p w:rsidR="000E341D" w:rsidRPr="009A13A8" w:rsidRDefault="0048165D" w:rsidP="009A13A8">
            <w:pPr>
              <w:pStyle w:val="10"/>
              <w:keepNext/>
              <w:keepLines/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Митюкова В.А.</w:t>
            </w:r>
          </w:p>
        </w:tc>
        <w:tc>
          <w:tcPr>
            <w:tcW w:w="1417" w:type="dxa"/>
          </w:tcPr>
          <w:p w:rsidR="000E341D" w:rsidRPr="009A13A8" w:rsidRDefault="007F45BB" w:rsidP="009A13A8">
            <w:pPr>
              <w:pStyle w:val="10"/>
              <w:keepNext/>
              <w:keepLines/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год</w:t>
            </w:r>
          </w:p>
        </w:tc>
        <w:tc>
          <w:tcPr>
            <w:tcW w:w="6833" w:type="dxa"/>
          </w:tcPr>
          <w:p w:rsidR="000E341D" w:rsidRPr="0041182E" w:rsidRDefault="0048165D" w:rsidP="0041182E">
            <w:pPr>
              <w:pStyle w:val="10"/>
              <w:keepNext/>
              <w:keepLines/>
              <w:spacing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Программа имеет естественнонаучную направленность, способствует развитию общекультурного уровня школьников. Знакомство с миром минералов и горных пород, что способствует развитию мотивации личности к познанию окружающего мира, организации</w:t>
            </w:r>
            <w:bookmarkStart w:id="0" w:name="_GoBack"/>
            <w:bookmarkEnd w:id="0"/>
            <w:r>
              <w:rPr>
                <w:b w:val="0"/>
                <w:sz w:val="24"/>
                <w:szCs w:val="24"/>
              </w:rPr>
              <w:t xml:space="preserve"> досуга, формированию общей культуры.</w:t>
            </w:r>
          </w:p>
        </w:tc>
      </w:tr>
      <w:tr w:rsidR="007F45BB" w:rsidRPr="0041182E" w:rsidTr="0048165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B" w:rsidRPr="009A13A8" w:rsidRDefault="007F45BB" w:rsidP="009A13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7F45BB" w:rsidRDefault="007F45BB" w:rsidP="009A13A8">
            <w:pPr>
              <w:pStyle w:val="10"/>
              <w:keepNext/>
              <w:keepLines/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Юный геолог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B" w:rsidRDefault="007F45BB" w:rsidP="009A13A8">
            <w:pPr>
              <w:pStyle w:val="10"/>
              <w:keepNext/>
              <w:keepLines/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11-15 </w:t>
            </w:r>
            <w:r>
              <w:rPr>
                <w:b w:val="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2410" w:type="dxa"/>
          </w:tcPr>
          <w:p w:rsidR="007F45BB" w:rsidRPr="009A13A8" w:rsidRDefault="0048165D" w:rsidP="009A13A8">
            <w:pPr>
              <w:pStyle w:val="10"/>
              <w:keepNext/>
              <w:keepLines/>
              <w:spacing w:after="0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lastRenderedPageBreak/>
              <w:t>Лейдерова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Л.А.</w:t>
            </w:r>
          </w:p>
        </w:tc>
        <w:tc>
          <w:tcPr>
            <w:tcW w:w="1417" w:type="dxa"/>
          </w:tcPr>
          <w:p w:rsidR="007F45BB" w:rsidRDefault="007F45BB" w:rsidP="009A13A8">
            <w:pPr>
              <w:pStyle w:val="10"/>
              <w:keepNext/>
              <w:keepLines/>
              <w:spacing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года</w:t>
            </w:r>
          </w:p>
        </w:tc>
        <w:tc>
          <w:tcPr>
            <w:tcW w:w="6833" w:type="dxa"/>
          </w:tcPr>
          <w:p w:rsidR="004B3BCD" w:rsidRPr="004B3BCD" w:rsidRDefault="004B3BCD" w:rsidP="004B3B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B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Данная общеобразовательная программа является </w:t>
            </w:r>
            <w:r w:rsidRPr="004B3B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модифицированной программой на основе программы по детской и юношеской геологии Челябинской областной станции юных геологов. Она адаптирована к геологическим условиям Башкортостана в части изучения геологических процессов, минеральных ресурсов, природных объектов.</w:t>
            </w:r>
          </w:p>
          <w:p w:rsidR="004B3BCD" w:rsidRPr="004B3BCD" w:rsidRDefault="004B3BCD" w:rsidP="004B3B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B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«Юный геолог» является основной в деятельности геологических объединений МАУ ДО ДООЦТК </w:t>
            </w:r>
            <w:proofErr w:type="spellStart"/>
            <w:r w:rsidRPr="004B3BCD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B3BCD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B3BCD">
              <w:rPr>
                <w:rFonts w:ascii="Times New Roman" w:hAnsi="Times New Roman"/>
                <w:color w:val="000000"/>
                <w:sz w:val="24"/>
                <w:szCs w:val="24"/>
              </w:rPr>
              <w:t>алават</w:t>
            </w:r>
            <w:proofErr w:type="spellEnd"/>
            <w:r w:rsidRPr="004B3B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4B3BCD" w:rsidRPr="004B3BCD" w:rsidRDefault="004B3BCD" w:rsidP="004B3B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CD">
              <w:rPr>
                <w:rFonts w:ascii="Times New Roman" w:hAnsi="Times New Roman"/>
                <w:color w:val="000000"/>
                <w:sz w:val="24"/>
                <w:szCs w:val="24"/>
              </w:rPr>
              <w:t>В геологические объединения 1 года обучения приходят школьники 5 – 6 классов, разговаривать с которыми на сухом языке геологии трудно и скучно. Поэтому содержание программы 1 года выстроено из простых и увлекательных тем, включает много экскурсий по городу и на природу, в музеи, выставки. Теоретические занятия проходят в форме бесед, рассказов, перемежающихся с игровой деятельностью и просмотром видеофильмов, иллюстраций и коллекций. Геологические экскурсии также носят ознакомительный характер, сопровождаются легендами, сказками о природных явлениях, сбором минеральных и палеонтологических образцов.</w:t>
            </w:r>
          </w:p>
          <w:p w:rsidR="007F45BB" w:rsidRPr="004B3BCD" w:rsidRDefault="004B3BCD" w:rsidP="004B3BCD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B3BCD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программы 2-го и 3-го годов обучения постепенно расширяет и углубляет геологические знания обучающихся и по тематике охватывает основные разделы геологии. Теоретические занятия проходят в форме бесед, рассказов и лекций, при этом используются учебные видеофильмы, электронные презентации и традиционные наглядные пособия. На практических занятиях воспитанники обучаются навыкам лабораторных определений минералов, горных пород и окаменелостей, решают графические задачи на картах, кроссворды, логические задачи. На местности обучающиеся ведут геологические наблюдения с записями и зарисовками в полевом дневнике, правильно отбирают и упаковывают образцы, отмывают шлих, проводят гидрометрические замеры.</w:t>
            </w:r>
          </w:p>
        </w:tc>
      </w:tr>
      <w:tr w:rsidR="000E341D" w:rsidRPr="009A13A8" w:rsidTr="00CC0D4A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8" w:rsidRPr="000520B8" w:rsidRDefault="007F45BB" w:rsidP="00052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Социально-педагогическая направленность</w:t>
            </w:r>
          </w:p>
        </w:tc>
      </w:tr>
      <w:tr w:rsidR="000E341D" w:rsidRPr="009A13A8" w:rsidTr="0048165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1D" w:rsidRPr="009A13A8" w:rsidRDefault="000E341D" w:rsidP="009A13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1D" w:rsidRPr="009A13A8" w:rsidRDefault="007F45BB" w:rsidP="00E95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1D" w:rsidRPr="009A13A8" w:rsidRDefault="007F45BB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1D" w:rsidRPr="009A13A8" w:rsidRDefault="0048165D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Ефимова И.А., Ефимова Л.Б.,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Лейдерова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О.П.,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Юнусова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1D" w:rsidRPr="009A13A8" w:rsidRDefault="007F45BB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CD" w:rsidRDefault="004B3BCD" w:rsidP="004B3B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443BDB">
              <w:rPr>
                <w:rFonts w:ascii="Times New Roman" w:eastAsia="Times New Roman" w:hAnsi="Times New Roman"/>
                <w:sz w:val="24"/>
                <w:szCs w:val="24"/>
              </w:rPr>
              <w:t>рограмма «Проектн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443BDB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443BD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учащихся</w:t>
            </w:r>
            <w:r w:rsidRPr="00443BDB">
              <w:rPr>
                <w:rFonts w:ascii="Times New Roman" w:eastAsia="Times New Roman" w:hAnsi="Times New Roman"/>
                <w:sz w:val="24"/>
                <w:szCs w:val="24"/>
              </w:rPr>
              <w:t>» разработана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основе требований ФГОС основного общего образования.</w:t>
            </w:r>
          </w:p>
          <w:p w:rsidR="004B3BCD" w:rsidRDefault="004B3BCD" w:rsidP="004B3B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дополнительного образования «Проектная деятельность учащихся» имеет социально-педагогическую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направленность, составлена на основе рабочей программы «Проектная деятельность» (автор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И.А.Кугут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 Программа предназначена для учащихся 7-9 классов.</w:t>
            </w:r>
          </w:p>
          <w:p w:rsidR="004B3BCD" w:rsidRPr="00D6247F" w:rsidRDefault="004B3BCD" w:rsidP="004B3B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47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6247F">
              <w:rPr>
                <w:rFonts w:ascii="Times New Roman" w:hAnsi="Times New Roman"/>
                <w:color w:val="000000"/>
                <w:sz w:val="24"/>
                <w:szCs w:val="24"/>
              </w:rPr>
              <w:t>роектная деятельность учащихся является одним из методов развивающего обучения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Программа</w:t>
            </w:r>
            <w:r w:rsidRPr="00D624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направлена на выработку самостоятельных исследовательских умений, помогает развитию творческих способностей и логического мышления, объединяет знания, полученные в ходе учебного процесса, и приобщает к жизненно важным проблемам. </w:t>
            </w:r>
          </w:p>
          <w:p w:rsidR="000E341D" w:rsidRPr="004B3BCD" w:rsidRDefault="004B3BCD" w:rsidP="00F87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BCD">
              <w:rPr>
                <w:rFonts w:ascii="Times New Roman" w:hAnsi="Times New Roman"/>
                <w:color w:val="000000"/>
                <w:sz w:val="24"/>
                <w:szCs w:val="24"/>
              </w:rPr>
              <w:t>Цель программы:</w:t>
            </w:r>
            <w:r w:rsidRPr="00D624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247F">
              <w:rPr>
                <w:rFonts w:ascii="Times New Roman" w:eastAsia="Times New Roman" w:hAnsi="Times New Roman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ть</w:t>
            </w:r>
            <w:r w:rsidRPr="00D6247F">
              <w:rPr>
                <w:rFonts w:ascii="Times New Roman" w:eastAsia="Times New Roman" w:hAnsi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D6247F">
              <w:rPr>
                <w:rFonts w:ascii="Times New Roman" w:eastAsia="Times New Roman" w:hAnsi="Times New Roman"/>
                <w:sz w:val="24"/>
                <w:szCs w:val="24"/>
              </w:rPr>
              <w:t xml:space="preserve"> для формирования</w:t>
            </w:r>
            <w:r w:rsidRPr="00443BDB">
              <w:rPr>
                <w:rFonts w:ascii="Times New Roman" w:eastAsia="Times New Roman" w:hAnsi="Times New Roman"/>
                <w:sz w:val="24"/>
                <w:szCs w:val="24"/>
              </w:rPr>
              <w:t xml:space="preserve"> умений и навыко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межпредметного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проектирования.</w:t>
            </w:r>
            <w:r w:rsidRPr="00443BD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341D" w:rsidRPr="009A13A8" w:rsidTr="0048165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1D" w:rsidRPr="009A13A8" w:rsidRDefault="000E341D" w:rsidP="009A13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1D" w:rsidRPr="009A13A8" w:rsidRDefault="007F45BB" w:rsidP="00E95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подготовки вожатых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1D" w:rsidRPr="009A13A8" w:rsidRDefault="007F45BB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1D" w:rsidRPr="009A13A8" w:rsidRDefault="0048165D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Мезенцева И.С.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1D" w:rsidRPr="009A13A8" w:rsidRDefault="007F45BB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1D" w:rsidRPr="009A13A8" w:rsidRDefault="00D7616A" w:rsidP="00D76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программы: с</w:t>
            </w:r>
            <w:r w:rsidRPr="00D7616A">
              <w:rPr>
                <w:rFonts w:ascii="Times New Roman" w:hAnsi="Times New Roman"/>
                <w:sz w:val="24"/>
                <w:szCs w:val="24"/>
              </w:rPr>
              <w:t>оздание условий для самоопределения, творческого са</w:t>
            </w:r>
            <w:r>
              <w:rPr>
                <w:rFonts w:ascii="Times New Roman" w:hAnsi="Times New Roman"/>
                <w:sz w:val="24"/>
                <w:szCs w:val="24"/>
              </w:rPr>
              <w:t>моразвития и самореализации лич</w:t>
            </w:r>
            <w:r w:rsidRPr="00D7616A">
              <w:rPr>
                <w:rFonts w:ascii="Times New Roman" w:hAnsi="Times New Roman"/>
                <w:sz w:val="24"/>
                <w:szCs w:val="24"/>
              </w:rPr>
              <w:t>ности, обогащения духовного мира лидеров ГДОО «ПБ», городского отделения РДШ г. Салавата</w:t>
            </w:r>
            <w:r w:rsidR="001312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312AC" w:rsidRPr="001312AC">
              <w:rPr>
                <w:rFonts w:ascii="Times New Roman" w:hAnsi="Times New Roman"/>
                <w:sz w:val="24"/>
                <w:szCs w:val="24"/>
              </w:rPr>
              <w:t>Разнообразная, позитивная деятельность городской пионерск</w:t>
            </w:r>
            <w:r w:rsidR="001312AC">
              <w:rPr>
                <w:rFonts w:ascii="Times New Roman" w:hAnsi="Times New Roman"/>
                <w:sz w:val="24"/>
                <w:szCs w:val="24"/>
              </w:rPr>
              <w:t>ой организации способствует фор</w:t>
            </w:r>
            <w:r w:rsidR="001312AC" w:rsidRPr="001312AC">
              <w:rPr>
                <w:rFonts w:ascii="Times New Roman" w:hAnsi="Times New Roman"/>
                <w:sz w:val="24"/>
                <w:szCs w:val="24"/>
              </w:rPr>
              <w:t>мированию социально активного гражданина третьего тысячелетия.</w:t>
            </w:r>
          </w:p>
        </w:tc>
      </w:tr>
      <w:tr w:rsidR="007F45BB" w:rsidRPr="009A13A8" w:rsidTr="007F45BB">
        <w:trPr>
          <w:trHeight w:val="438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B" w:rsidRPr="007F45BB" w:rsidRDefault="007F45BB" w:rsidP="007F45BB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5BB">
              <w:rPr>
                <w:rFonts w:ascii="Times New Roman" w:hAnsi="Times New Roman"/>
                <w:b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0E341D" w:rsidRPr="009A13A8" w:rsidTr="0048165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1D" w:rsidRPr="009A13A8" w:rsidRDefault="000E341D" w:rsidP="009A13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1D" w:rsidRPr="009A13A8" w:rsidRDefault="007F45BB" w:rsidP="00E95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выбираем здоровье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1D" w:rsidRPr="009A13A8" w:rsidRDefault="000E341D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1D" w:rsidRPr="009A13A8" w:rsidRDefault="0048165D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Чильдинова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1D" w:rsidRPr="009A13A8" w:rsidRDefault="000E341D" w:rsidP="009A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75" w:rsidRPr="00B63075" w:rsidRDefault="00B63075" w:rsidP="00B630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«Мы выбираем здоровье» </w:t>
            </w:r>
            <w:r w:rsidR="0048165D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направленна на решение п</w:t>
            </w:r>
            <w:r w:rsidRPr="00B63075">
              <w:rPr>
                <w:rFonts w:ascii="Times New Roman" w:hAnsi="Times New Roman"/>
                <w:color w:val="000000"/>
                <w:sz w:val="24"/>
                <w:szCs w:val="24"/>
              </w:rPr>
              <w:t>роблемы сохранения здоровья учащихся, привитие навыков здорового образа жизни, создание условий, направленных на укрепление здоровья, сохранение  здоровья физиче</w:t>
            </w:r>
            <w:r w:rsidRPr="00B630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ского, психического и духовного, очень актуальны сегодня. Следует обеспечить школьнику возможность сохранения здоровья за период обучения в школе, сформиро</w:t>
            </w:r>
            <w:r w:rsidRPr="00B630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вать у него необходимые знания, умения и навыки по здоровому образу жизни, научить использовать полученные знания в повседневной жизни.</w:t>
            </w:r>
          </w:p>
          <w:p w:rsidR="000E341D" w:rsidRPr="00B63075" w:rsidRDefault="00B63075" w:rsidP="00B630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07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учащихся начальной школы призвано усилить развивающий, позна</w:t>
            </w:r>
            <w:r w:rsidRPr="00B630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вательный, творческий, </w:t>
            </w:r>
            <w:proofErr w:type="spellStart"/>
            <w:r w:rsidRPr="00B6307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деятельностно</w:t>
            </w:r>
            <w:proofErr w:type="spellEnd"/>
            <w:r w:rsidRPr="00B63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-практический, эмоционально-ценностный эффект образования в процессе активной двигательной, игровой, </w:t>
            </w:r>
            <w:proofErr w:type="spellStart"/>
            <w:r w:rsidRPr="00B63075">
              <w:rPr>
                <w:rFonts w:ascii="Times New Roman" w:hAnsi="Times New Roman"/>
                <w:color w:val="000000"/>
                <w:sz w:val="24"/>
                <w:szCs w:val="24"/>
              </w:rPr>
              <w:t>соревновательно</w:t>
            </w:r>
            <w:proofErr w:type="spellEnd"/>
            <w:r w:rsidRPr="00B63075">
              <w:rPr>
                <w:rFonts w:ascii="Times New Roman" w:hAnsi="Times New Roman"/>
                <w:color w:val="000000"/>
                <w:sz w:val="24"/>
                <w:szCs w:val="24"/>
              </w:rPr>
              <w:t>-состязательной деятельности на свежем воздухе.</w:t>
            </w:r>
          </w:p>
        </w:tc>
      </w:tr>
    </w:tbl>
    <w:p w:rsidR="00226E5E" w:rsidRPr="009A13A8" w:rsidRDefault="00226E5E" w:rsidP="009A13A8">
      <w:pPr>
        <w:rPr>
          <w:rFonts w:ascii="Times New Roman" w:hAnsi="Times New Roman"/>
          <w:sz w:val="24"/>
          <w:szCs w:val="24"/>
        </w:rPr>
      </w:pPr>
    </w:p>
    <w:sectPr w:rsidR="00226E5E" w:rsidRPr="009A13A8" w:rsidSect="00CC0D4A">
      <w:pgSz w:w="16838" w:h="11906" w:orient="landscape"/>
      <w:pgMar w:top="720" w:right="567" w:bottom="72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851" w:rsidRDefault="00460851" w:rsidP="00C44C80">
      <w:pPr>
        <w:spacing w:after="0" w:line="240" w:lineRule="auto"/>
      </w:pPr>
      <w:r>
        <w:separator/>
      </w:r>
    </w:p>
  </w:endnote>
  <w:endnote w:type="continuationSeparator" w:id="0">
    <w:p w:rsidR="00460851" w:rsidRDefault="00460851" w:rsidP="00C4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851" w:rsidRDefault="00460851" w:rsidP="00C44C80">
      <w:pPr>
        <w:spacing w:after="0" w:line="240" w:lineRule="auto"/>
      </w:pPr>
      <w:r>
        <w:separator/>
      </w:r>
    </w:p>
  </w:footnote>
  <w:footnote w:type="continuationSeparator" w:id="0">
    <w:p w:rsidR="00460851" w:rsidRDefault="00460851" w:rsidP="00C44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4C06"/>
    <w:multiLevelType w:val="hybridMultilevel"/>
    <w:tmpl w:val="77EE5EC6"/>
    <w:lvl w:ilvl="0" w:tplc="1B9ED44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3E237D5B"/>
    <w:multiLevelType w:val="hybridMultilevel"/>
    <w:tmpl w:val="8676F38E"/>
    <w:lvl w:ilvl="0" w:tplc="3698ED6C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B53FA"/>
    <w:multiLevelType w:val="hybridMultilevel"/>
    <w:tmpl w:val="B3DA4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EC"/>
    <w:rsid w:val="0001461B"/>
    <w:rsid w:val="000334E3"/>
    <w:rsid w:val="00035CF3"/>
    <w:rsid w:val="00040871"/>
    <w:rsid w:val="000520B8"/>
    <w:rsid w:val="000522D5"/>
    <w:rsid w:val="00063B96"/>
    <w:rsid w:val="0008099A"/>
    <w:rsid w:val="00094CDC"/>
    <w:rsid w:val="000A19D3"/>
    <w:rsid w:val="000C210C"/>
    <w:rsid w:val="000D0503"/>
    <w:rsid w:val="000D13FE"/>
    <w:rsid w:val="000D31DD"/>
    <w:rsid w:val="000E341D"/>
    <w:rsid w:val="00112834"/>
    <w:rsid w:val="001225A1"/>
    <w:rsid w:val="00123983"/>
    <w:rsid w:val="001312AC"/>
    <w:rsid w:val="00131939"/>
    <w:rsid w:val="001446C9"/>
    <w:rsid w:val="001540D4"/>
    <w:rsid w:val="001637CF"/>
    <w:rsid w:val="00172010"/>
    <w:rsid w:val="00187DFB"/>
    <w:rsid w:val="001946B1"/>
    <w:rsid w:val="001A6B37"/>
    <w:rsid w:val="001A6F7C"/>
    <w:rsid w:val="001B0F31"/>
    <w:rsid w:val="001B65AA"/>
    <w:rsid w:val="001C6733"/>
    <w:rsid w:val="001D707E"/>
    <w:rsid w:val="001E04C3"/>
    <w:rsid w:val="00217473"/>
    <w:rsid w:val="00221794"/>
    <w:rsid w:val="00226E5E"/>
    <w:rsid w:val="0026193D"/>
    <w:rsid w:val="00271703"/>
    <w:rsid w:val="002B4CEC"/>
    <w:rsid w:val="002C56A1"/>
    <w:rsid w:val="002D198F"/>
    <w:rsid w:val="002E2B23"/>
    <w:rsid w:val="00310F9E"/>
    <w:rsid w:val="00313383"/>
    <w:rsid w:val="003274CC"/>
    <w:rsid w:val="00344355"/>
    <w:rsid w:val="00357E05"/>
    <w:rsid w:val="0038017E"/>
    <w:rsid w:val="00386544"/>
    <w:rsid w:val="00386C05"/>
    <w:rsid w:val="00396B5F"/>
    <w:rsid w:val="00397B0B"/>
    <w:rsid w:val="003A58E0"/>
    <w:rsid w:val="003C3436"/>
    <w:rsid w:val="003C737A"/>
    <w:rsid w:val="003E0C8C"/>
    <w:rsid w:val="003F3CEE"/>
    <w:rsid w:val="0041182E"/>
    <w:rsid w:val="00412E5F"/>
    <w:rsid w:val="004167C3"/>
    <w:rsid w:val="004264EE"/>
    <w:rsid w:val="00446026"/>
    <w:rsid w:val="004500C5"/>
    <w:rsid w:val="00460851"/>
    <w:rsid w:val="004667FC"/>
    <w:rsid w:val="00466AD1"/>
    <w:rsid w:val="00466E12"/>
    <w:rsid w:val="00474D17"/>
    <w:rsid w:val="0048165D"/>
    <w:rsid w:val="004A5474"/>
    <w:rsid w:val="004A6ABF"/>
    <w:rsid w:val="004B2283"/>
    <w:rsid w:val="004B36F2"/>
    <w:rsid w:val="004B3BCD"/>
    <w:rsid w:val="004B661D"/>
    <w:rsid w:val="004C4932"/>
    <w:rsid w:val="004E3379"/>
    <w:rsid w:val="004F5A62"/>
    <w:rsid w:val="00516094"/>
    <w:rsid w:val="00516DE9"/>
    <w:rsid w:val="005273F4"/>
    <w:rsid w:val="005374D1"/>
    <w:rsid w:val="00547B2D"/>
    <w:rsid w:val="005B3F87"/>
    <w:rsid w:val="005C6D58"/>
    <w:rsid w:val="005F161C"/>
    <w:rsid w:val="005F47DE"/>
    <w:rsid w:val="00610FB4"/>
    <w:rsid w:val="00610FBA"/>
    <w:rsid w:val="00655D4D"/>
    <w:rsid w:val="00676BC5"/>
    <w:rsid w:val="006820E7"/>
    <w:rsid w:val="00695485"/>
    <w:rsid w:val="006A7263"/>
    <w:rsid w:val="006B2D65"/>
    <w:rsid w:val="006C01B8"/>
    <w:rsid w:val="006C50DB"/>
    <w:rsid w:val="006E42D4"/>
    <w:rsid w:val="00711DB0"/>
    <w:rsid w:val="0074096F"/>
    <w:rsid w:val="00740AF2"/>
    <w:rsid w:val="00764332"/>
    <w:rsid w:val="007816D0"/>
    <w:rsid w:val="00796977"/>
    <w:rsid w:val="007A2B1C"/>
    <w:rsid w:val="007B0968"/>
    <w:rsid w:val="007C1131"/>
    <w:rsid w:val="007C67C7"/>
    <w:rsid w:val="007D48A8"/>
    <w:rsid w:val="007E031B"/>
    <w:rsid w:val="007E17F5"/>
    <w:rsid w:val="007F45BB"/>
    <w:rsid w:val="007F7322"/>
    <w:rsid w:val="008026A5"/>
    <w:rsid w:val="00827261"/>
    <w:rsid w:val="008273C7"/>
    <w:rsid w:val="0083603A"/>
    <w:rsid w:val="008410AE"/>
    <w:rsid w:val="00856ED7"/>
    <w:rsid w:val="00866DE5"/>
    <w:rsid w:val="00870F8A"/>
    <w:rsid w:val="00890044"/>
    <w:rsid w:val="00892BCE"/>
    <w:rsid w:val="008E3B8E"/>
    <w:rsid w:val="00932651"/>
    <w:rsid w:val="00942F27"/>
    <w:rsid w:val="009524DD"/>
    <w:rsid w:val="0095695F"/>
    <w:rsid w:val="00962568"/>
    <w:rsid w:val="00973E2C"/>
    <w:rsid w:val="00986D6B"/>
    <w:rsid w:val="009944D8"/>
    <w:rsid w:val="009A13A8"/>
    <w:rsid w:val="009A5BAC"/>
    <w:rsid w:val="009D6D3B"/>
    <w:rsid w:val="009F44B3"/>
    <w:rsid w:val="00A1628E"/>
    <w:rsid w:val="00A42B98"/>
    <w:rsid w:val="00A66D2F"/>
    <w:rsid w:val="00A73A3D"/>
    <w:rsid w:val="00A746A3"/>
    <w:rsid w:val="00A7669E"/>
    <w:rsid w:val="00A92A66"/>
    <w:rsid w:val="00AC7A26"/>
    <w:rsid w:val="00AD330D"/>
    <w:rsid w:val="00AE693B"/>
    <w:rsid w:val="00B01E22"/>
    <w:rsid w:val="00B03CE8"/>
    <w:rsid w:val="00B06E80"/>
    <w:rsid w:val="00B40299"/>
    <w:rsid w:val="00B63075"/>
    <w:rsid w:val="00B71A62"/>
    <w:rsid w:val="00B90428"/>
    <w:rsid w:val="00BA06BF"/>
    <w:rsid w:val="00BA0F2E"/>
    <w:rsid w:val="00BA36B1"/>
    <w:rsid w:val="00BD16D3"/>
    <w:rsid w:val="00BD493C"/>
    <w:rsid w:val="00BD76D1"/>
    <w:rsid w:val="00BE226A"/>
    <w:rsid w:val="00BE3889"/>
    <w:rsid w:val="00BE5095"/>
    <w:rsid w:val="00BF7180"/>
    <w:rsid w:val="00C03016"/>
    <w:rsid w:val="00C03A2C"/>
    <w:rsid w:val="00C03E2B"/>
    <w:rsid w:val="00C22A59"/>
    <w:rsid w:val="00C31494"/>
    <w:rsid w:val="00C43AB5"/>
    <w:rsid w:val="00C44C80"/>
    <w:rsid w:val="00C56677"/>
    <w:rsid w:val="00C56B49"/>
    <w:rsid w:val="00C651D3"/>
    <w:rsid w:val="00C70418"/>
    <w:rsid w:val="00C72B78"/>
    <w:rsid w:val="00C9398F"/>
    <w:rsid w:val="00CA2FA8"/>
    <w:rsid w:val="00CB0889"/>
    <w:rsid w:val="00CB3886"/>
    <w:rsid w:val="00CC0D4A"/>
    <w:rsid w:val="00D059C1"/>
    <w:rsid w:val="00D42E3E"/>
    <w:rsid w:val="00D526EF"/>
    <w:rsid w:val="00D52927"/>
    <w:rsid w:val="00D60179"/>
    <w:rsid w:val="00D65649"/>
    <w:rsid w:val="00D7616A"/>
    <w:rsid w:val="00D84E43"/>
    <w:rsid w:val="00D85AEE"/>
    <w:rsid w:val="00DA28CB"/>
    <w:rsid w:val="00DA40CC"/>
    <w:rsid w:val="00DC0D4B"/>
    <w:rsid w:val="00DD23FA"/>
    <w:rsid w:val="00DD6888"/>
    <w:rsid w:val="00DE49CE"/>
    <w:rsid w:val="00E038DE"/>
    <w:rsid w:val="00E13F64"/>
    <w:rsid w:val="00E15F77"/>
    <w:rsid w:val="00E364FF"/>
    <w:rsid w:val="00E37794"/>
    <w:rsid w:val="00E37EC1"/>
    <w:rsid w:val="00E463D1"/>
    <w:rsid w:val="00E6017F"/>
    <w:rsid w:val="00E72108"/>
    <w:rsid w:val="00E95E7D"/>
    <w:rsid w:val="00EA6822"/>
    <w:rsid w:val="00EE2275"/>
    <w:rsid w:val="00EF560B"/>
    <w:rsid w:val="00EF7726"/>
    <w:rsid w:val="00F176BD"/>
    <w:rsid w:val="00F52C4D"/>
    <w:rsid w:val="00F608C2"/>
    <w:rsid w:val="00F778C7"/>
    <w:rsid w:val="00F872C0"/>
    <w:rsid w:val="00FF01FC"/>
    <w:rsid w:val="00F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E5E"/>
    <w:pPr>
      <w:ind w:left="720"/>
      <w:contextualSpacing/>
    </w:pPr>
    <w:rPr>
      <w:rFonts w:eastAsia="Times New Roman"/>
      <w:lang w:eastAsia="ru-RU"/>
    </w:rPr>
  </w:style>
  <w:style w:type="character" w:customStyle="1" w:styleId="1">
    <w:name w:val="Заголовок №1_"/>
    <w:basedOn w:val="a0"/>
    <w:link w:val="10"/>
    <w:rsid w:val="00DD23F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DD23FA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4">
    <w:name w:val="Hyperlink"/>
    <w:basedOn w:val="a0"/>
    <w:uiPriority w:val="99"/>
    <w:unhideWhenUsed/>
    <w:rsid w:val="00094CD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4CDC"/>
    <w:rPr>
      <w:color w:val="605E5C"/>
      <w:shd w:val="clear" w:color="auto" w:fill="E1DFDD"/>
    </w:rPr>
  </w:style>
  <w:style w:type="paragraph" w:customStyle="1" w:styleId="Style9">
    <w:name w:val="Style9"/>
    <w:basedOn w:val="a"/>
    <w:uiPriority w:val="99"/>
    <w:rsid w:val="00C44C80"/>
    <w:pPr>
      <w:widowControl w:val="0"/>
      <w:autoSpaceDE w:val="0"/>
      <w:autoSpaceDN w:val="0"/>
      <w:adjustRightInd w:val="0"/>
      <w:spacing w:after="0" w:line="234" w:lineRule="exact"/>
      <w:ind w:firstLine="25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C44C80"/>
    <w:rPr>
      <w:rFonts w:ascii="Times New Roman" w:hAnsi="Times New Roman" w:cs="Times New Roman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C44C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C44C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C44C80"/>
    <w:rPr>
      <w:vertAlign w:val="superscript"/>
    </w:rPr>
  </w:style>
  <w:style w:type="paragraph" w:customStyle="1" w:styleId="Style18">
    <w:name w:val="Style18"/>
    <w:basedOn w:val="a"/>
    <w:uiPriority w:val="99"/>
    <w:rsid w:val="00C44C80"/>
    <w:pPr>
      <w:widowControl w:val="0"/>
      <w:autoSpaceDE w:val="0"/>
      <w:autoSpaceDN w:val="0"/>
      <w:adjustRightInd w:val="0"/>
      <w:spacing w:after="0" w:line="218" w:lineRule="exact"/>
      <w:ind w:firstLine="27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44C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E5E"/>
    <w:pPr>
      <w:ind w:left="720"/>
      <w:contextualSpacing/>
    </w:pPr>
    <w:rPr>
      <w:rFonts w:eastAsia="Times New Roman"/>
      <w:lang w:eastAsia="ru-RU"/>
    </w:rPr>
  </w:style>
  <w:style w:type="character" w:customStyle="1" w:styleId="1">
    <w:name w:val="Заголовок №1_"/>
    <w:basedOn w:val="a0"/>
    <w:link w:val="10"/>
    <w:rsid w:val="00DD23F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DD23FA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4">
    <w:name w:val="Hyperlink"/>
    <w:basedOn w:val="a0"/>
    <w:uiPriority w:val="99"/>
    <w:unhideWhenUsed/>
    <w:rsid w:val="00094CD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4CDC"/>
    <w:rPr>
      <w:color w:val="605E5C"/>
      <w:shd w:val="clear" w:color="auto" w:fill="E1DFDD"/>
    </w:rPr>
  </w:style>
  <w:style w:type="paragraph" w:customStyle="1" w:styleId="Style9">
    <w:name w:val="Style9"/>
    <w:basedOn w:val="a"/>
    <w:uiPriority w:val="99"/>
    <w:rsid w:val="00C44C80"/>
    <w:pPr>
      <w:widowControl w:val="0"/>
      <w:autoSpaceDE w:val="0"/>
      <w:autoSpaceDN w:val="0"/>
      <w:adjustRightInd w:val="0"/>
      <w:spacing w:after="0" w:line="234" w:lineRule="exact"/>
      <w:ind w:firstLine="25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C44C80"/>
    <w:rPr>
      <w:rFonts w:ascii="Times New Roman" w:hAnsi="Times New Roman" w:cs="Times New Roman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C44C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C44C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C44C80"/>
    <w:rPr>
      <w:vertAlign w:val="superscript"/>
    </w:rPr>
  </w:style>
  <w:style w:type="paragraph" w:customStyle="1" w:styleId="Style18">
    <w:name w:val="Style18"/>
    <w:basedOn w:val="a"/>
    <w:uiPriority w:val="99"/>
    <w:rsid w:val="00C44C80"/>
    <w:pPr>
      <w:widowControl w:val="0"/>
      <w:autoSpaceDE w:val="0"/>
      <w:autoSpaceDN w:val="0"/>
      <w:adjustRightInd w:val="0"/>
      <w:spacing w:after="0" w:line="218" w:lineRule="exact"/>
      <w:ind w:firstLine="27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44C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2022-01-26T09:32:00Z</dcterms:created>
  <dcterms:modified xsi:type="dcterms:W3CDTF">2022-01-26T09:32:00Z</dcterms:modified>
</cp:coreProperties>
</file>